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07DBE" w:rsidTr="00A8041B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DBE" w:rsidRDefault="00F07DBE" w:rsidP="00F07DBE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DBE" w:rsidRPr="00BF3E57" w:rsidRDefault="00F07DBE" w:rsidP="00F07DBE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6044</w:t>
            </w:r>
          </w:p>
        </w:tc>
      </w:tr>
    </w:tbl>
    <w:p w:rsidR="00F07DBE" w:rsidRPr="00154DC9" w:rsidRDefault="00F07DBE" w:rsidP="00F0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F07DBE" w:rsidRDefault="00F07DBE" w:rsidP="00F07D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F07DBE" w:rsidRPr="00663182" w:rsidRDefault="00F07DBE" w:rsidP="00F07DB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F07DBE" w:rsidRPr="00846247" w:rsidTr="00A8041B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154DC9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7D51F0" w:rsidRDefault="00F07DBE" w:rsidP="00F07DB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Про</w:t>
            </w:r>
            <w:r w:rsidRPr="00624B14">
              <w:rPr>
                <w:b w:val="0"/>
                <w:color w:val="auto"/>
                <w:sz w:val="24"/>
                <w:szCs w:val="24"/>
                <w:lang w:val="uk-UA"/>
              </w:rPr>
              <w:t xml:space="preserve"> внесення змін до розділу XXІ «Прикінцеві та перехідні положення» Митного кодексу України щодо уточнення деяких норм про тимчасове спрощення митного оформлення транспортних засобів, ввезених на митну територію України</w:t>
            </w:r>
          </w:p>
        </w:tc>
      </w:tr>
      <w:tr w:rsidR="00F07DBE" w:rsidRPr="00154DC9" w:rsidTr="00A8041B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42011B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FB33FA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09.2021 р.</w:t>
            </w:r>
          </w:p>
        </w:tc>
      </w:tr>
      <w:tr w:rsidR="00F07DBE" w:rsidRPr="00154DC9" w:rsidTr="00A8041B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154DC9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Default="00F07DBE" w:rsidP="00F07D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Народні депутати</w:t>
            </w:r>
            <w:r w:rsidRPr="00F23E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України</w:t>
            </w:r>
          </w:p>
          <w:p w:rsidR="00F07DBE" w:rsidRPr="009422F3" w:rsidRDefault="00F07DBE" w:rsidP="00F07D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2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Заблоцький</w:t>
            </w:r>
            <w:proofErr w:type="spellEnd"/>
            <w:r w:rsidRPr="00942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Мар'ян Богданович</w:t>
            </w:r>
          </w:p>
          <w:p w:rsidR="00F07DBE" w:rsidRPr="009422F3" w:rsidRDefault="00F07DBE" w:rsidP="00F07D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2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Вацак</w:t>
            </w:r>
            <w:proofErr w:type="spellEnd"/>
            <w:r w:rsidRPr="00942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Генн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адій Анатолійович</w:t>
            </w:r>
          </w:p>
          <w:p w:rsidR="00F07DBE" w:rsidRPr="009422F3" w:rsidRDefault="00F07DBE" w:rsidP="00F07D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2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Соломчук</w:t>
            </w:r>
            <w:proofErr w:type="spellEnd"/>
            <w:r w:rsidRPr="00942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Дмитро Вікторович</w:t>
            </w:r>
          </w:p>
          <w:p w:rsidR="00F07DBE" w:rsidRPr="0045101B" w:rsidRDefault="00F07DBE" w:rsidP="00F07D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2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Леонов Олек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сій Олександрович</w:t>
            </w:r>
          </w:p>
        </w:tc>
      </w:tr>
      <w:tr w:rsidR="00F07DBE" w:rsidRPr="00154DC9" w:rsidTr="00A8041B">
        <w:trPr>
          <w:trHeight w:val="284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712178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0E6279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3D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Комітет </w:t>
            </w:r>
            <w:r w:rsidRPr="000257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 питань фінансів, податкової та митної політики</w:t>
            </w:r>
          </w:p>
        </w:tc>
      </w:tr>
      <w:tr w:rsidR="00F07DBE" w:rsidRPr="00154DC9" w:rsidTr="00A8041B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154DC9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DBE" w:rsidRPr="00DF3B98" w:rsidRDefault="00F07DBE" w:rsidP="00F07D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Позитивний –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містить корупціогенних факторів, наявні інші зауваження</w:t>
            </w:r>
          </w:p>
        </w:tc>
      </w:tr>
    </w:tbl>
    <w:p w:rsidR="00F07DBE" w:rsidRDefault="00F07DBE" w:rsidP="00F07DBE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07DBE" w:rsidRPr="00F968A4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законопроє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  <w:r w:rsidRPr="00F968A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07DBE" w:rsidRPr="00F968A4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Законопроє</w:t>
      </w:r>
      <w:r w:rsidRPr="00B5457C">
        <w:rPr>
          <w:rFonts w:ascii="Times New Roman" w:hAnsi="Times New Roman" w:cs="Times New Roman"/>
          <w:color w:val="auto"/>
          <w:sz w:val="24"/>
          <w:szCs w:val="24"/>
        </w:rPr>
        <w:t xml:space="preserve">ктом </w:t>
      </w:r>
      <w:r>
        <w:rPr>
          <w:rFonts w:ascii="Times New Roman" w:hAnsi="Times New Roman" w:cs="Times New Roman"/>
          <w:color w:val="auto"/>
          <w:sz w:val="24"/>
          <w:szCs w:val="24"/>
        </w:rPr>
        <w:t>пропонується внести зміни до перехідних положень Податкового кодексу України щодо оподаткування транспортних засобів.</w:t>
      </w: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90 днів продовжується пільгове розмитнення транспортних засобів, ввезених на митну територію України.</w:t>
      </w: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Дозволяється розмитнити транспортні засоби на дату набрання чинності відповідним Законом</w:t>
      </w:r>
      <w:r>
        <w:rPr>
          <w:rStyle w:val="af2"/>
          <w:rFonts w:ascii="Times New Roman" w:hAnsi="Times New Roman" w:cs="Times New Roman"/>
          <w:color w:val="auto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(далі – Закон), а не 31.12.2020 як є зараз. </w:t>
      </w: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7DBE" w:rsidRPr="002C41F7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1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Довідка. </w:t>
      </w: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Зміни пропонуються у зв’язку з тим, що за відведений Законом строк власники транспортних засобів не встигли або не змогли здійснити розмитнення.</w:t>
      </w: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Інші зауваження.</w:t>
      </w:r>
    </w:p>
    <w:p w:rsidR="00F07DBE" w:rsidRDefault="00F07DBE" w:rsidP="00F07DB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7DBE" w:rsidRPr="00393489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393489">
        <w:rPr>
          <w:rFonts w:ascii="Times New Roman" w:hAnsi="Times New Roman" w:cs="Times New Roman"/>
          <w:b/>
          <w:color w:val="auto"/>
          <w:sz w:val="24"/>
          <w:szCs w:val="24"/>
        </w:rPr>
        <w:t>. Розширення дії Закону на транспортні засоби, які були ввезені після 31.12.2020.</w:t>
      </w:r>
    </w:p>
    <w:p w:rsid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 метою уникнення ввезення транспортних засобів під введення в дію Закону, було встановлено запобіжник по даті, станом на яку завершується дія податкових та митних пільг. </w:t>
      </w:r>
    </w:p>
    <w:p w:rsidR="00A7761C" w:rsidRPr="00F07DBE" w:rsidRDefault="00F07DBE" w:rsidP="00F07DB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Законопроєктом же пропонується подовжити цю дію до 15 квітня 2021 року. Такі зміни потребують додаткового обґрунтування з метою усунення можливості для недобросовісних громадян ввозити транспортні засоби на пільгових умовах. </w:t>
      </w:r>
    </w:p>
    <w:sectPr w:rsidR="00A7761C" w:rsidRPr="00F07DBE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9C" w:rsidRDefault="00A45F9C" w:rsidP="00D41345">
      <w:pPr>
        <w:spacing w:line="240" w:lineRule="auto"/>
      </w:pPr>
      <w:r>
        <w:separator/>
      </w:r>
    </w:p>
  </w:endnote>
  <w:endnote w:type="continuationSeparator" w:id="0">
    <w:p w:rsidR="00A45F9C" w:rsidRDefault="00A45F9C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9C" w:rsidRDefault="00A45F9C" w:rsidP="00D41345">
      <w:pPr>
        <w:spacing w:line="240" w:lineRule="auto"/>
      </w:pPr>
      <w:r>
        <w:separator/>
      </w:r>
    </w:p>
  </w:footnote>
  <w:footnote w:type="continuationSeparator" w:id="0">
    <w:p w:rsidR="00A45F9C" w:rsidRDefault="00A45F9C" w:rsidP="00D41345">
      <w:pPr>
        <w:spacing w:line="240" w:lineRule="auto"/>
      </w:pPr>
      <w:r>
        <w:continuationSeparator/>
      </w:r>
    </w:p>
  </w:footnote>
  <w:footnote w:id="1">
    <w:p w:rsidR="00F07DBE" w:rsidRPr="00663182" w:rsidRDefault="00F07DBE" w:rsidP="00F07DBE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:rsidR="00F07DBE" w:rsidRDefault="00F07DBE" w:rsidP="00F07DBE">
      <w:pPr>
        <w:pStyle w:val="af0"/>
      </w:pPr>
      <w:r>
        <w:rPr>
          <w:rStyle w:val="af2"/>
        </w:rPr>
        <w:footnoteRef/>
      </w:r>
      <w:r>
        <w:t xml:space="preserve"> </w:t>
      </w:r>
      <w:r w:rsidRPr="00624B14">
        <w:t>https://zakon.rada.gov.ua/laws/show/1403-20#Text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7784E"/>
    <w:multiLevelType w:val="hybridMultilevel"/>
    <w:tmpl w:val="BFD859E8"/>
    <w:lvl w:ilvl="0" w:tplc="7EA065F4">
      <w:start w:val="9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120352E"/>
    <w:multiLevelType w:val="hybridMultilevel"/>
    <w:tmpl w:val="2D7A174E"/>
    <w:lvl w:ilvl="0" w:tplc="209C435A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CA004B"/>
    <w:multiLevelType w:val="hybridMultilevel"/>
    <w:tmpl w:val="A1386018"/>
    <w:lvl w:ilvl="0" w:tplc="321E3A0E">
      <w:start w:val="9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225243"/>
    <w:multiLevelType w:val="multilevel"/>
    <w:tmpl w:val="528E9A52"/>
    <w:lvl w:ilvl="0">
      <w:start w:val="1"/>
      <w:numFmt w:val="bullet"/>
      <w:lvlText w:val="-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"/>
  </w:num>
  <w:num w:numId="7">
    <w:abstractNumId w:val="30"/>
  </w:num>
  <w:num w:numId="8">
    <w:abstractNumId w:val="25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20"/>
  </w:num>
  <w:num w:numId="15">
    <w:abstractNumId w:val="26"/>
  </w:num>
  <w:num w:numId="16">
    <w:abstractNumId w:val="6"/>
  </w:num>
  <w:num w:numId="17">
    <w:abstractNumId w:val="18"/>
  </w:num>
  <w:num w:numId="18">
    <w:abstractNumId w:val="13"/>
  </w:num>
  <w:num w:numId="19">
    <w:abstractNumId w:val="24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31"/>
  </w:num>
  <w:num w:numId="25">
    <w:abstractNumId w:val="17"/>
  </w:num>
  <w:num w:numId="26">
    <w:abstractNumId w:val="8"/>
  </w:num>
  <w:num w:numId="27">
    <w:abstractNumId w:val="4"/>
  </w:num>
  <w:num w:numId="28">
    <w:abstractNumId w:val="5"/>
  </w:num>
  <w:num w:numId="29">
    <w:abstractNumId w:val="22"/>
  </w:num>
  <w:num w:numId="30">
    <w:abstractNumId w:val="21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3A38"/>
    <w:rsid w:val="00024A5A"/>
    <w:rsid w:val="000250F4"/>
    <w:rsid w:val="00027A29"/>
    <w:rsid w:val="0003095E"/>
    <w:rsid w:val="000320AC"/>
    <w:rsid w:val="0003290D"/>
    <w:rsid w:val="00032CCC"/>
    <w:rsid w:val="000346C3"/>
    <w:rsid w:val="00034ED4"/>
    <w:rsid w:val="0004028F"/>
    <w:rsid w:val="000408AF"/>
    <w:rsid w:val="000433D3"/>
    <w:rsid w:val="0004376D"/>
    <w:rsid w:val="000439F7"/>
    <w:rsid w:val="00044D19"/>
    <w:rsid w:val="000516F0"/>
    <w:rsid w:val="00055A11"/>
    <w:rsid w:val="000624DC"/>
    <w:rsid w:val="0006648D"/>
    <w:rsid w:val="00070623"/>
    <w:rsid w:val="00071FE1"/>
    <w:rsid w:val="00072940"/>
    <w:rsid w:val="00074ACD"/>
    <w:rsid w:val="000750CA"/>
    <w:rsid w:val="00080447"/>
    <w:rsid w:val="000811B5"/>
    <w:rsid w:val="0008215A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CFE"/>
    <w:rsid w:val="000B1D44"/>
    <w:rsid w:val="000B37DC"/>
    <w:rsid w:val="000B4142"/>
    <w:rsid w:val="000B566B"/>
    <w:rsid w:val="000B6BC6"/>
    <w:rsid w:val="000C0C29"/>
    <w:rsid w:val="000C52E1"/>
    <w:rsid w:val="000D20E3"/>
    <w:rsid w:val="000D3E5F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57EE5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D4B4A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2FDC"/>
    <w:rsid w:val="002435EB"/>
    <w:rsid w:val="002436C4"/>
    <w:rsid w:val="00243872"/>
    <w:rsid w:val="00251888"/>
    <w:rsid w:val="002563FD"/>
    <w:rsid w:val="00257E6C"/>
    <w:rsid w:val="00261D48"/>
    <w:rsid w:val="002634E6"/>
    <w:rsid w:val="00264224"/>
    <w:rsid w:val="002673CE"/>
    <w:rsid w:val="0027106C"/>
    <w:rsid w:val="002727EB"/>
    <w:rsid w:val="00275166"/>
    <w:rsid w:val="00281955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A5929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4C93"/>
    <w:rsid w:val="002D6D7B"/>
    <w:rsid w:val="002E6C40"/>
    <w:rsid w:val="002E7EE2"/>
    <w:rsid w:val="002F2846"/>
    <w:rsid w:val="002F563A"/>
    <w:rsid w:val="002F75E7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734"/>
    <w:rsid w:val="003A1CC3"/>
    <w:rsid w:val="003B0E2C"/>
    <w:rsid w:val="003B5EDA"/>
    <w:rsid w:val="003B60A8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4D7F"/>
    <w:rsid w:val="00435089"/>
    <w:rsid w:val="00440572"/>
    <w:rsid w:val="00442202"/>
    <w:rsid w:val="00446EAE"/>
    <w:rsid w:val="00450B0F"/>
    <w:rsid w:val="0045101B"/>
    <w:rsid w:val="004519ED"/>
    <w:rsid w:val="0045255C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17B7"/>
    <w:rsid w:val="004E5ACD"/>
    <w:rsid w:val="004E712C"/>
    <w:rsid w:val="004F1C7A"/>
    <w:rsid w:val="004F2537"/>
    <w:rsid w:val="00500270"/>
    <w:rsid w:val="005032D6"/>
    <w:rsid w:val="00503B30"/>
    <w:rsid w:val="00511605"/>
    <w:rsid w:val="0051177D"/>
    <w:rsid w:val="005122D8"/>
    <w:rsid w:val="005126B4"/>
    <w:rsid w:val="00522570"/>
    <w:rsid w:val="0052276C"/>
    <w:rsid w:val="0052388D"/>
    <w:rsid w:val="00523B19"/>
    <w:rsid w:val="00525FC7"/>
    <w:rsid w:val="00531A2E"/>
    <w:rsid w:val="00533E41"/>
    <w:rsid w:val="00535FB6"/>
    <w:rsid w:val="00537278"/>
    <w:rsid w:val="00544CF4"/>
    <w:rsid w:val="00546079"/>
    <w:rsid w:val="005522FB"/>
    <w:rsid w:val="00552943"/>
    <w:rsid w:val="005543F3"/>
    <w:rsid w:val="00555BF9"/>
    <w:rsid w:val="005568F2"/>
    <w:rsid w:val="005578AC"/>
    <w:rsid w:val="005608C5"/>
    <w:rsid w:val="005616DF"/>
    <w:rsid w:val="00567A58"/>
    <w:rsid w:val="00571687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A4B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2071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75364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6F7F30"/>
    <w:rsid w:val="0070115F"/>
    <w:rsid w:val="00712178"/>
    <w:rsid w:val="00714177"/>
    <w:rsid w:val="007174D7"/>
    <w:rsid w:val="00717B39"/>
    <w:rsid w:val="007202D6"/>
    <w:rsid w:val="007237B1"/>
    <w:rsid w:val="00723CC4"/>
    <w:rsid w:val="00726A2C"/>
    <w:rsid w:val="00727CE6"/>
    <w:rsid w:val="00733D3C"/>
    <w:rsid w:val="00735AB5"/>
    <w:rsid w:val="00737537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BEF"/>
    <w:rsid w:val="00797DFD"/>
    <w:rsid w:val="007A06AC"/>
    <w:rsid w:val="007A3325"/>
    <w:rsid w:val="007A3A9B"/>
    <w:rsid w:val="007A5C96"/>
    <w:rsid w:val="007A6CA2"/>
    <w:rsid w:val="007C0024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17869"/>
    <w:rsid w:val="00820839"/>
    <w:rsid w:val="00827137"/>
    <w:rsid w:val="00833836"/>
    <w:rsid w:val="00834B3E"/>
    <w:rsid w:val="00846247"/>
    <w:rsid w:val="0084742C"/>
    <w:rsid w:val="00853B44"/>
    <w:rsid w:val="00855AB7"/>
    <w:rsid w:val="00855F86"/>
    <w:rsid w:val="00863BDA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2AAF"/>
    <w:rsid w:val="008B3C11"/>
    <w:rsid w:val="008C7535"/>
    <w:rsid w:val="008D0AD4"/>
    <w:rsid w:val="008D211C"/>
    <w:rsid w:val="008D267D"/>
    <w:rsid w:val="008D4CF7"/>
    <w:rsid w:val="008D6D57"/>
    <w:rsid w:val="008E214F"/>
    <w:rsid w:val="008E3403"/>
    <w:rsid w:val="008E44DE"/>
    <w:rsid w:val="008E587B"/>
    <w:rsid w:val="008E5B99"/>
    <w:rsid w:val="008E761F"/>
    <w:rsid w:val="00903974"/>
    <w:rsid w:val="009043BA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4F00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36677"/>
    <w:rsid w:val="00A42AEE"/>
    <w:rsid w:val="00A44854"/>
    <w:rsid w:val="00A45F9C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7761C"/>
    <w:rsid w:val="00A80B83"/>
    <w:rsid w:val="00A822FB"/>
    <w:rsid w:val="00A86C38"/>
    <w:rsid w:val="00A93831"/>
    <w:rsid w:val="00A95DAE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E51BB"/>
    <w:rsid w:val="00AF16FD"/>
    <w:rsid w:val="00AF17D2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23D95"/>
    <w:rsid w:val="00B32A81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3D25"/>
    <w:rsid w:val="00B64F6B"/>
    <w:rsid w:val="00B73676"/>
    <w:rsid w:val="00B7638C"/>
    <w:rsid w:val="00B771A6"/>
    <w:rsid w:val="00B77F2E"/>
    <w:rsid w:val="00B804DA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54A0"/>
    <w:rsid w:val="00BE79A2"/>
    <w:rsid w:val="00BF052A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297C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86435"/>
    <w:rsid w:val="00C901CD"/>
    <w:rsid w:val="00C91483"/>
    <w:rsid w:val="00C93F00"/>
    <w:rsid w:val="00C95EFE"/>
    <w:rsid w:val="00CA1713"/>
    <w:rsid w:val="00CA1CF7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715"/>
    <w:rsid w:val="00D00CA4"/>
    <w:rsid w:val="00D035C0"/>
    <w:rsid w:val="00D11A73"/>
    <w:rsid w:val="00D11DB6"/>
    <w:rsid w:val="00D1320F"/>
    <w:rsid w:val="00D15C7D"/>
    <w:rsid w:val="00D16249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3D7E"/>
    <w:rsid w:val="00D450C0"/>
    <w:rsid w:val="00D473AE"/>
    <w:rsid w:val="00D5270F"/>
    <w:rsid w:val="00D65BA5"/>
    <w:rsid w:val="00D65DE0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6F67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5CC6"/>
    <w:rsid w:val="00DC693A"/>
    <w:rsid w:val="00DD0816"/>
    <w:rsid w:val="00DD0C6B"/>
    <w:rsid w:val="00DD198C"/>
    <w:rsid w:val="00DD3205"/>
    <w:rsid w:val="00DD33CE"/>
    <w:rsid w:val="00DD36F4"/>
    <w:rsid w:val="00DD6984"/>
    <w:rsid w:val="00DD7475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53C2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A63FD"/>
    <w:rsid w:val="00EB106C"/>
    <w:rsid w:val="00EB2F4D"/>
    <w:rsid w:val="00EB3908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064DC"/>
    <w:rsid w:val="00F07DBE"/>
    <w:rsid w:val="00F174F4"/>
    <w:rsid w:val="00F222FD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47F30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1C8"/>
    <w:rsid w:val="00FB32BB"/>
    <w:rsid w:val="00FB33FA"/>
    <w:rsid w:val="00FB3556"/>
    <w:rsid w:val="00FB4300"/>
    <w:rsid w:val="00FC1E27"/>
    <w:rsid w:val="00FC20FB"/>
    <w:rsid w:val="00FC382D"/>
    <w:rsid w:val="00FC4341"/>
    <w:rsid w:val="00FC5437"/>
    <w:rsid w:val="00FC5962"/>
    <w:rsid w:val="00FD0900"/>
    <w:rsid w:val="00FD0DC4"/>
    <w:rsid w:val="00FD2063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5B51-A4E8-42DB-9CBC-F4B24EC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2021-10-06T11:00:00Z</dcterms:created>
  <dcterms:modified xsi:type="dcterms:W3CDTF">2021-10-06T11:00:00Z</dcterms:modified>
</cp:coreProperties>
</file>