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CB0321" w:rsidRPr="00CB0321" w:rsidTr="00051D43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321" w:rsidRPr="00CB0321" w:rsidRDefault="00CB0321" w:rsidP="00CB032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CB032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321" w:rsidRPr="00177DCC" w:rsidRDefault="00D02AED" w:rsidP="00CB032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6365</w:t>
            </w:r>
          </w:p>
        </w:tc>
      </w:tr>
    </w:tbl>
    <w:p w:rsidR="00CB0321" w:rsidRPr="00CB0321" w:rsidRDefault="00CB0321" w:rsidP="00CB0321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CB0321">
        <w:rPr>
          <w:rFonts w:ascii="Times New Roman" w:eastAsia="Arial" w:hAnsi="Times New Roman" w:cs="Times New Roman"/>
          <w:b/>
          <w:position w:val="0"/>
          <w:sz w:val="24"/>
          <w:szCs w:val="24"/>
        </w:rPr>
        <w:t>ВИСНОВОК</w:t>
      </w:r>
    </w:p>
    <w:p w:rsidR="00CB0321" w:rsidRPr="00CB0321" w:rsidRDefault="00CB0321" w:rsidP="00CB032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CB032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за результатами проведення</w:t>
      </w:r>
    </w:p>
    <w:p w:rsidR="00CB0321" w:rsidRPr="00CB0321" w:rsidRDefault="00CB0321" w:rsidP="00CB032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CB032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антикорупційної експертизи законопроєкту</w:t>
      </w:r>
      <w:r w:rsidRPr="00CB0321">
        <w:rPr>
          <w:rFonts w:ascii="Times New Roman" w:hAnsi="Times New Roman" w:cs="Times New Roman"/>
          <w:position w:val="0"/>
          <w:sz w:val="24"/>
          <w:szCs w:val="24"/>
          <w:vertAlign w:val="superscript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D02AED" w:rsidRPr="00D02AED" w:rsidTr="003B3CB1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ED" w:rsidRPr="00D02AED" w:rsidRDefault="00D02AED" w:rsidP="00D02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Назва</w:t>
            </w:r>
            <w:proofErr w:type="spellEnd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акта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П</w:t>
            </w:r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ро </w:t>
            </w:r>
            <w:proofErr w:type="spellStart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внесення</w:t>
            </w:r>
            <w:proofErr w:type="spellEnd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змін</w:t>
            </w:r>
            <w:proofErr w:type="spellEnd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до </w:t>
            </w:r>
            <w:proofErr w:type="spellStart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статті</w:t>
            </w:r>
            <w:proofErr w:type="spellEnd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130 </w:t>
            </w:r>
            <w:proofErr w:type="spellStart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Кримінального</w:t>
            </w:r>
            <w:proofErr w:type="spellEnd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кодексу </w:t>
            </w:r>
            <w:proofErr w:type="spellStart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України</w:t>
            </w:r>
            <w:proofErr w:type="spellEnd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щодо</w:t>
            </w:r>
            <w:proofErr w:type="spellEnd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зменшення</w:t>
            </w:r>
            <w:proofErr w:type="spellEnd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стигматизації</w:t>
            </w:r>
            <w:proofErr w:type="spellEnd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дискримінації</w:t>
            </w:r>
            <w:proofErr w:type="spellEnd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людей, </w:t>
            </w:r>
            <w:proofErr w:type="spellStart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які</w:t>
            </w:r>
            <w:proofErr w:type="spellEnd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>живуть</w:t>
            </w:r>
            <w:proofErr w:type="spellEnd"/>
            <w:r w:rsidRPr="00D02AED">
              <w:rPr>
                <w:rFonts w:ascii="Times New Roman" w:hAnsi="Times New Roman" w:cs="Times New Roman"/>
                <w:position w:val="0"/>
                <w:sz w:val="24"/>
                <w:szCs w:val="24"/>
                <w:lang w:val="ru" w:eastAsia="ru-RU"/>
              </w:rPr>
              <w:t xml:space="preserve"> з ВІЛ</w:t>
            </w:r>
          </w:p>
        </w:tc>
      </w:tr>
      <w:tr w:rsidR="00D02AED" w:rsidRPr="00D02AED" w:rsidTr="003B3CB1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ED" w:rsidRPr="00D02AED" w:rsidRDefault="00D02AED" w:rsidP="00D02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Дата </w:t>
            </w:r>
            <w:proofErr w:type="spellStart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реєстрації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ED" w:rsidRPr="00D02AED" w:rsidRDefault="00D02AED" w:rsidP="00D02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01.12.2021 р.</w:t>
            </w:r>
          </w:p>
        </w:tc>
      </w:tr>
      <w:tr w:rsidR="00D02AED" w:rsidRPr="00D02AED" w:rsidTr="003B3CB1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ED" w:rsidRPr="00D02AED" w:rsidRDefault="00D02AED" w:rsidP="00D02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Суб’єкт</w:t>
            </w:r>
            <w:proofErr w:type="spellEnd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права </w:t>
            </w:r>
            <w:proofErr w:type="spellStart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законодавчої</w:t>
            </w:r>
            <w:proofErr w:type="spellEnd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ініціативи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Народні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депутати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України</w:t>
            </w:r>
            <w:proofErr w:type="spellEnd"/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Булах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Лада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Валентинівна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Бакумов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Сергійович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Безугла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Мар'яна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Володимирівна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Струневич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Вадим Олегович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Нікітіна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Марина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Вікторівна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Крейденко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Володимир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Вікторович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Дмитрієва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Оксана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Олександрівна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Потураєв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Микита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Русланович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Радуцький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Михайло Борисович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Любота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Дмитро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Валерійович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Марченко Людмила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Іванівна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Третьякова Галина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Миколаївна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Заблоцький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Мар'ян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Богданович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Соломчук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Дмитро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Вікторович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Вагнєр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Вікторія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Олександрівна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Богуцька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Єлізавета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Петрівна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Перебийніс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Максим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Вікторович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Зуб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Валерій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Олексійович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Дубіль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Валерій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Олександрович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Скрипка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Тетяна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Василівна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Заславський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Юрій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Іванович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Кузьміних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Володимирович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Горобець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Олександр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Сергійович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Брагар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Євгеній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Вадимович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lastRenderedPageBreak/>
              <w:t xml:space="preserve"> Бондар Ганна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Вячеславівна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Яковлєва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Неллі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Іллівна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  <w:p w:rsidR="00D02AED" w:rsidRPr="00D02AED" w:rsidRDefault="00D02AED" w:rsidP="00D02AE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Стефанишина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Ольга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Анатоліївна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D02AED" w:rsidRPr="00D02AED" w:rsidTr="003B3CB1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ED" w:rsidRPr="00D02AED" w:rsidRDefault="00D02AED" w:rsidP="00D02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lastRenderedPageBreak/>
              <w:t>Головний</w:t>
            </w:r>
            <w:proofErr w:type="spellEnd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комітет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ED" w:rsidRPr="00D02AED" w:rsidRDefault="00D02AED" w:rsidP="00D02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Комітет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з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питань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правоохоронної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діяльності</w:t>
            </w:r>
            <w:proofErr w:type="spellEnd"/>
          </w:p>
        </w:tc>
      </w:tr>
      <w:tr w:rsidR="00D02AED" w:rsidRPr="00D02AED" w:rsidTr="003B3CB1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ED" w:rsidRPr="00D02AED" w:rsidRDefault="00D02AED" w:rsidP="00D02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Висновок</w:t>
            </w:r>
            <w:proofErr w:type="spellEnd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та </w:t>
            </w:r>
            <w:proofErr w:type="spellStart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>рекомендації</w:t>
            </w:r>
            <w:proofErr w:type="spellEnd"/>
            <w:r w:rsidRPr="00D02AED">
              <w:rPr>
                <w:rFonts w:ascii="Times New Roman" w:hAnsi="Times New Roman" w:cs="Times New Roman"/>
                <w:b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ED" w:rsidRPr="00D02AED" w:rsidRDefault="00D02AED" w:rsidP="00D02AE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Позитивний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– </w:t>
            </w: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містить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корупціогенних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факторів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м</w:t>
            </w:r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істить</w:t>
            </w:r>
            <w:proofErr w:type="spellEnd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D02AE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" w:eastAsia="ru-RU"/>
              </w:rPr>
              <w:t>зауваження</w:t>
            </w:r>
            <w:proofErr w:type="spellEnd"/>
          </w:p>
        </w:tc>
      </w:tr>
    </w:tbl>
    <w:p w:rsidR="00D02AED" w:rsidRPr="00D02AED" w:rsidRDefault="00D02AED" w:rsidP="00D02AED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D02AED" w:rsidRPr="00D02AED" w:rsidRDefault="00D02AED" w:rsidP="00D02AED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  <w:bookmarkStart w:id="0" w:name="_vpxoybh3gc92" w:colFirst="0" w:colLast="0"/>
      <w:bookmarkEnd w:id="0"/>
      <w:proofErr w:type="spellStart"/>
      <w:r w:rsidRPr="00D02AED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Опис</w:t>
      </w:r>
      <w:proofErr w:type="spellEnd"/>
      <w:r w:rsidRPr="00D02AED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 xml:space="preserve"> законопроєкту</w:t>
      </w:r>
    </w:p>
    <w:p w:rsidR="00D02AED" w:rsidRDefault="00D02AED" w:rsidP="00D02AED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bookmarkStart w:id="1" w:name="_cnyklxq0vb8d" w:colFirst="0" w:colLast="0"/>
      <w:bookmarkEnd w:id="1"/>
    </w:p>
    <w:p w:rsidR="00D02AED" w:rsidRPr="00D02AED" w:rsidRDefault="00D02AED" w:rsidP="00D02AED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bookmarkStart w:id="2" w:name="_GoBack"/>
      <w:bookmarkEnd w:id="2"/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Задля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зменшення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стигматизації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й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дискримінації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щодо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людей,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які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живуть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 ВІЛ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пропонується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внести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зміни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до ст. 130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Кримінального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кодексу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У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диспозиції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статті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пропонується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виділяти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окремо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зараження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вірусом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імунодефіциту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людини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Також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декреміналізується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свідоме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поставлення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іншої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особи в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небезпеку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зараження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вірусом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імунодефіциту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людини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іншої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невиліковної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інфекційної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хвороби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є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небезпечною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для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життя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людини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необережне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зараження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іншої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особи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вірусом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імунодефіциту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людини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іншої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невиліковної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інфекційної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хвороби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особою, яка знала про те,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вона є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носієм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цього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вірусу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D02AED" w:rsidRPr="00D02AED" w:rsidRDefault="00D02AED" w:rsidP="00D02AED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eastAsia="Arial"/>
          <w:b/>
          <w:i/>
          <w:color w:val="auto"/>
          <w:position w:val="0"/>
          <w:szCs w:val="22"/>
          <w:lang w:val="ru" w:eastAsia="ru-RU"/>
        </w:rPr>
      </w:pPr>
    </w:p>
    <w:p w:rsidR="00D02AED" w:rsidRPr="00D02AED" w:rsidRDefault="00D02AED" w:rsidP="00D02AED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eastAsia="Arial"/>
          <w:b/>
          <w:i/>
          <w:color w:val="auto"/>
          <w:position w:val="0"/>
          <w:szCs w:val="22"/>
          <w:lang w:val="ru" w:eastAsia="ru-RU"/>
        </w:rPr>
      </w:pPr>
      <w:bookmarkStart w:id="3" w:name="_30j0zll" w:colFirst="0" w:colLast="0"/>
      <w:bookmarkEnd w:id="3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За результатами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проведеного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моніторингу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Інститутом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законодавчих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ідей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у законопроєкті корупціогенних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факторів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виявлено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.</w:t>
      </w:r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Водночас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вважаємо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необхідне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висловити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зауваження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врахування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якого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удосконалить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ефективність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законодавчих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змін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.</w:t>
      </w:r>
    </w:p>
    <w:p w:rsidR="00D02AED" w:rsidRPr="00D02AED" w:rsidRDefault="00D02AED" w:rsidP="00D02AED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eastAsia="Arial"/>
          <w:color w:val="auto"/>
          <w:position w:val="0"/>
          <w:szCs w:val="22"/>
          <w:lang w:val="ru" w:eastAsia="ru-RU"/>
        </w:rPr>
      </w:pPr>
    </w:p>
    <w:p w:rsidR="00D02AED" w:rsidRPr="00D02AED" w:rsidRDefault="00D02AED" w:rsidP="00D02AED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</w:pPr>
      <w:proofErr w:type="spellStart"/>
      <w:r w:rsidRPr="00D02AED">
        <w:rPr>
          <w:rFonts w:ascii="Times New Roman" w:hAnsi="Times New Roman" w:cs="Times New Roman"/>
          <w:b/>
          <w:color w:val="auto"/>
          <w:position w:val="0"/>
          <w:sz w:val="24"/>
          <w:szCs w:val="24"/>
          <w:lang w:val="ru" w:eastAsia="ru-RU"/>
        </w:rPr>
        <w:t>Зауваження</w:t>
      </w:r>
      <w:proofErr w:type="spellEnd"/>
    </w:p>
    <w:p w:rsidR="00D02AED" w:rsidRDefault="00D02AED" w:rsidP="00D02AED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</w:p>
    <w:p w:rsidR="00D02AED" w:rsidRPr="00D02AED" w:rsidRDefault="00D02AED" w:rsidP="00D02AED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Запропонована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редакція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ст. 130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Кримінального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кодексу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України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встановлює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відповідальність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за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умисне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зараження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іншої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особи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невиліковною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інфекційною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хворобою,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є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небезпечною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для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життя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>людини</w:t>
      </w:r>
      <w:proofErr w:type="spellEnd"/>
      <w:r w:rsidRPr="00D02AED">
        <w:rPr>
          <w:rFonts w:ascii="Times New Roman" w:hAnsi="Times New Roman" w:cs="Times New Roman"/>
          <w:b/>
          <w:i/>
          <w:color w:val="auto"/>
          <w:position w:val="0"/>
          <w:sz w:val="24"/>
          <w:szCs w:val="24"/>
          <w:lang w:val="ru" w:eastAsia="ru-RU"/>
        </w:rPr>
        <w:t xml:space="preserve">. </w:t>
      </w:r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За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своєю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суттю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як чинна, так </w:t>
      </w:r>
      <w:proofErr w:type="gram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і 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запропонована</w:t>
      </w:r>
      <w:proofErr w:type="spellEnd"/>
      <w:proofErr w:type="gram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диспозиція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є бланкетною та повинна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відсилати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до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чіткого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переліку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вказаних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хвороб.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Водночас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на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сьогодні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такий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перелік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не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визначений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є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суттєвим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недоліком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адже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порушується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принцип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юридичної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визначеності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.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Реакція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держави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є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непрогнозованою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оскільки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неможливо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чітко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визначити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зараження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якою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саме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хворобою є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караним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.</w:t>
      </w:r>
    </w:p>
    <w:p w:rsidR="00FC2894" w:rsidRPr="00D02AED" w:rsidRDefault="00D02AED" w:rsidP="00D02AED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</w:pPr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Тому, з метою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дотримання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принципу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юридичної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визначеності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запобігання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випадків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порушення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прав при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притягненні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до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відповідальності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та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ефективного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застосування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кримінально-правової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норми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практиці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,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рекомендуємо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розробити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перелік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невиліковних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інфекційних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хвороб,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що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є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небезпечними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для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життя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людини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(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можливо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на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підзаконному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 xml:space="preserve"> </w:t>
      </w:r>
      <w:proofErr w:type="spellStart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рівні</w:t>
      </w:r>
      <w:proofErr w:type="spellEnd"/>
      <w:r w:rsidRPr="00D02AED">
        <w:rPr>
          <w:rFonts w:ascii="Times New Roman" w:hAnsi="Times New Roman" w:cs="Times New Roman"/>
          <w:color w:val="auto"/>
          <w:position w:val="0"/>
          <w:sz w:val="24"/>
          <w:szCs w:val="24"/>
          <w:lang w:val="ru" w:eastAsia="ru-RU"/>
        </w:rPr>
        <w:t>).</w:t>
      </w:r>
    </w:p>
    <w:sectPr w:rsidR="00FC2894" w:rsidRPr="00D02AED" w:rsidSect="003F7518">
      <w:headerReference w:type="firs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43" w:rsidRDefault="00F14143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F14143" w:rsidRDefault="00F14143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43" w:rsidRDefault="00F14143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F14143" w:rsidRDefault="00F14143" w:rsidP="00FE5815">
      <w:pPr>
        <w:spacing w:line="240" w:lineRule="auto"/>
        <w:ind w:left="0" w:hanging="2"/>
      </w:pPr>
      <w:r>
        <w:continuationSeparator/>
      </w:r>
    </w:p>
  </w:footnote>
  <w:footnote w:id="1">
    <w:p w:rsidR="00CB0321" w:rsidRPr="00663182" w:rsidRDefault="00CB0321" w:rsidP="00CB0321">
      <w:pPr>
        <w:pStyle w:val="af2"/>
        <w:ind w:left="0" w:hanging="2"/>
        <w:jc w:val="both"/>
        <w:rPr>
          <w:rFonts w:ascii="Times New Roman" w:hAnsi="Times New Roman" w:cs="Times New Roman"/>
        </w:rPr>
      </w:pPr>
      <w:r w:rsidRPr="00663182">
        <w:rPr>
          <w:rStyle w:val="af4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ED4132" w:rsidTr="00AC7EB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 w:rsidRPr="00AC7EBE">
            <w:rPr>
              <w:rFonts w:ascii="Cambria" w:hAnsi="Cambria" w:cs="Cambria"/>
              <w:b/>
              <w:color w:val="333399"/>
            </w:rPr>
            <w:t xml:space="preserve">               </w:t>
          </w: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Default="00D95DAB" w:rsidP="00AC7EBE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12065"/>
    <w:rsid w:val="00035BB6"/>
    <w:rsid w:val="000567BC"/>
    <w:rsid w:val="000C25FD"/>
    <w:rsid w:val="00177DCC"/>
    <w:rsid w:val="001A484E"/>
    <w:rsid w:val="001C17A3"/>
    <w:rsid w:val="001F0327"/>
    <w:rsid w:val="00270F34"/>
    <w:rsid w:val="0033232A"/>
    <w:rsid w:val="003C205E"/>
    <w:rsid w:val="003D7C5D"/>
    <w:rsid w:val="003F7518"/>
    <w:rsid w:val="00427F91"/>
    <w:rsid w:val="004375A3"/>
    <w:rsid w:val="00542505"/>
    <w:rsid w:val="005B2E4A"/>
    <w:rsid w:val="00747D59"/>
    <w:rsid w:val="00760B42"/>
    <w:rsid w:val="007E2705"/>
    <w:rsid w:val="008A70E4"/>
    <w:rsid w:val="008D36B9"/>
    <w:rsid w:val="00A573F4"/>
    <w:rsid w:val="00AC7EBE"/>
    <w:rsid w:val="00AD0E79"/>
    <w:rsid w:val="00CB0321"/>
    <w:rsid w:val="00D02AED"/>
    <w:rsid w:val="00D475F1"/>
    <w:rsid w:val="00D95DAB"/>
    <w:rsid w:val="00E177AF"/>
    <w:rsid w:val="00E47BC4"/>
    <w:rsid w:val="00E71688"/>
    <w:rsid w:val="00ED4132"/>
    <w:rsid w:val="00F14143"/>
    <w:rsid w:val="00F50BF1"/>
    <w:rsid w:val="00FC2894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2</cp:revision>
  <dcterms:created xsi:type="dcterms:W3CDTF">2021-12-22T13:11:00Z</dcterms:created>
  <dcterms:modified xsi:type="dcterms:W3CDTF">2021-12-22T13:11:00Z</dcterms:modified>
</cp:coreProperties>
</file>